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D4" w:rsidRPr="002B28D4" w:rsidRDefault="002B28D4" w:rsidP="002B28D4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8D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1 </w:t>
      </w:r>
    </w:p>
    <w:p w:rsidR="002B28D4" w:rsidRPr="002B28D4" w:rsidRDefault="002B28D4" w:rsidP="002B28D4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28D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B28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28D4">
        <w:rPr>
          <w:rFonts w:ascii="Times New Roman" w:eastAsia="Times New Roman" w:hAnsi="Times New Roman" w:cs="Times New Roman"/>
          <w:sz w:val="24"/>
          <w:szCs w:val="24"/>
        </w:rPr>
        <w:t>решению Совета депутатов</w:t>
      </w:r>
    </w:p>
    <w:p w:rsidR="002B28D4" w:rsidRPr="002B28D4" w:rsidRDefault="002B28D4" w:rsidP="002B28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28D4">
        <w:rPr>
          <w:rFonts w:ascii="Times New Roman" w:eastAsia="Times New Roman" w:hAnsi="Times New Roman" w:cs="Times New Roman"/>
          <w:sz w:val="24"/>
          <w:szCs w:val="24"/>
        </w:rPr>
        <w:t>городского округа город Кулебаки</w:t>
      </w:r>
    </w:p>
    <w:p w:rsidR="002B28D4" w:rsidRPr="002B28D4" w:rsidRDefault="002B28D4" w:rsidP="002B28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28D4">
        <w:rPr>
          <w:rFonts w:ascii="Times New Roman" w:eastAsia="Times New Roman" w:hAnsi="Times New Roman" w:cs="Times New Roman"/>
          <w:sz w:val="24"/>
          <w:szCs w:val="24"/>
        </w:rPr>
        <w:t>Нижегородской области</w:t>
      </w:r>
    </w:p>
    <w:p w:rsidR="002B28D4" w:rsidRPr="002B28D4" w:rsidRDefault="002B28D4" w:rsidP="002B28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28D4">
        <w:rPr>
          <w:rFonts w:ascii="Times New Roman" w:eastAsia="Times New Roman" w:hAnsi="Times New Roman" w:cs="Times New Roman"/>
          <w:sz w:val="24"/>
          <w:szCs w:val="24"/>
        </w:rPr>
        <w:t>от 28.08.2020 № 46</w:t>
      </w:r>
    </w:p>
    <w:p w:rsidR="002B28D4" w:rsidRPr="002B28D4" w:rsidRDefault="002B28D4" w:rsidP="002B2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8D4" w:rsidRPr="002B28D4" w:rsidRDefault="002B28D4" w:rsidP="002B2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8D4">
        <w:rPr>
          <w:rFonts w:ascii="Times New Roman" w:eastAsia="Times New Roman" w:hAnsi="Times New Roman" w:cs="Times New Roman"/>
          <w:b/>
          <w:sz w:val="28"/>
          <w:szCs w:val="28"/>
        </w:rPr>
        <w:t xml:space="preserve">Доходы </w:t>
      </w:r>
    </w:p>
    <w:p w:rsidR="002B28D4" w:rsidRPr="002B28D4" w:rsidRDefault="002B28D4" w:rsidP="002B2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8D4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бюджета городского округа город Кулебаки Нижегородской области </w:t>
      </w:r>
    </w:p>
    <w:p w:rsidR="002B28D4" w:rsidRPr="002B28D4" w:rsidRDefault="002B28D4" w:rsidP="002B2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8D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кодам классификации доходов бюджетов за 2019 год</w:t>
      </w:r>
    </w:p>
    <w:p w:rsidR="002B28D4" w:rsidRPr="002B28D4" w:rsidRDefault="002B28D4" w:rsidP="002B2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8D4" w:rsidRPr="002B28D4" w:rsidRDefault="002B28D4" w:rsidP="002B28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8D4">
        <w:rPr>
          <w:rFonts w:ascii="Times New Roman" w:eastAsia="Times New Roman" w:hAnsi="Times New Roman" w:cs="Times New Roman"/>
          <w:b/>
          <w:sz w:val="24"/>
          <w:szCs w:val="24"/>
        </w:rPr>
        <w:t>рублей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685"/>
        <w:gridCol w:w="1562"/>
        <w:gridCol w:w="1698"/>
        <w:gridCol w:w="851"/>
      </w:tblGrid>
      <w:tr w:rsidR="002B28D4" w:rsidRPr="002B28D4" w:rsidTr="00103E6C">
        <w:trPr>
          <w:trHeight w:val="96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на 2019 год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 за 2019 год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2B28D4" w:rsidRPr="002B28D4" w:rsidTr="00103E6C">
        <w:trPr>
          <w:trHeight w:val="66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1. НАЛОГОВЫЕ И НЕНАЛОГОВЫЕ ДОХОДЫ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392834250,00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395314710,91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100,6</w:t>
            </w:r>
          </w:p>
        </w:tc>
      </w:tr>
      <w:tr w:rsidR="002B28D4" w:rsidRPr="002B28D4" w:rsidTr="00103E6C">
        <w:trPr>
          <w:trHeight w:val="49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 НАЛОГИ НА ПРИБЫЛЬ, ДОХОДЫ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265745100,00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266170575,23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100,2</w:t>
            </w:r>
          </w:p>
        </w:tc>
      </w:tr>
      <w:tr w:rsidR="002B28D4" w:rsidRPr="002B28D4" w:rsidTr="00103E6C">
        <w:trPr>
          <w:trHeight w:val="49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1 01 02000 01 0000 110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1.1.1. Налог на доходы физических лиц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265745100,00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266170575,23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100,2</w:t>
            </w:r>
          </w:p>
        </w:tc>
      </w:tr>
      <w:tr w:rsidR="002B28D4" w:rsidRPr="002B28D4" w:rsidTr="00103E6C">
        <w:trPr>
          <w:trHeight w:val="139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1 01 02010 01 0000 110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1.1.1.1.Налог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263037540,96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220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1 01 02020 01 0000 110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1.1.1.2.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1367659,49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96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1 01 02030 01 0000 110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1.1.1.3.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697663,83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65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1 01 02040 01 0000 110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1.1.1.4.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1067271,00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65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1 01 02050 01 0000 110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1.1.1.5.Налог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8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1 03 00000 00 0000 000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 НАЛОГИ НА ТОВАРЫ (РАБОТЫ, УСЛУГИ), РЕАЛИЗУЕМЫЕ НА ТЕРРИТОРИИ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12195900,00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13053909,27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107,0</w:t>
            </w:r>
          </w:p>
        </w:tc>
      </w:tr>
      <w:tr w:rsidR="002B28D4" w:rsidRPr="002B28D4" w:rsidTr="00103E6C">
        <w:trPr>
          <w:trHeight w:val="735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1 03 02000 01 0000 110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12195900,00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13053909,27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107,0</w:t>
            </w:r>
          </w:p>
        </w:tc>
      </w:tr>
      <w:tr w:rsidR="002B28D4" w:rsidRPr="002B28D4" w:rsidTr="00103E6C">
        <w:trPr>
          <w:trHeight w:val="14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1 03 02230 01 0000 110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12.1.1.Доходы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5941919,63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87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1 03 02240 01 0000 110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1.2.1.2. Доходы от уплаты акцизов на моторные масла для дизельных и (или) карбюраторных (</w:t>
            </w:r>
            <w:proofErr w:type="spellStart"/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43674,67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45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1 03 02250 01 0000 110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1.2.1.3.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7938424,84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42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1 03 02260 01 0000 110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1.2.1.4.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-870109,87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55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1 05 00000 00 0000 000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 НАЛОГИ НА СОВОКУПНЫЙ ДОХОД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22836200,00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22690425,57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2B28D4" w:rsidRPr="002B28D4" w:rsidTr="00103E6C">
        <w:trPr>
          <w:trHeight w:val="60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1 05 02000 02 0000 110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 Единый налог на вмененный доход для отдельных видов деятельности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22627600,00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22496812,14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</w:tr>
      <w:tr w:rsidR="002B28D4" w:rsidRPr="002B28D4" w:rsidTr="00103E6C">
        <w:trPr>
          <w:trHeight w:val="6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1 05 02010 02 0000 110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1.3.1.1. Единый налог на вмененный доход для отдельных видов деятельности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22488516,62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78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1 05 02020 02 0000 110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1.3.1.2.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8295,52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45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1 05 03000 01 0000 110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 Единый сельскохозяйственный налог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41672,96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</w:tr>
      <w:tr w:rsidR="002B28D4" w:rsidRPr="002B28D4" w:rsidTr="00103E6C">
        <w:trPr>
          <w:trHeight w:val="5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1 05 03010 01 0000 110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1.3.2.1. Единый сельскохозяйственный налог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41348,10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5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1 05 03020 01 0000 110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1.3.2.2. Единый сельскохозяйственный налог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720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1 05 04000 02 0000 110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 Налог, взимаемый в связи с применением патентной системы налогообложения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165800,00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151940,47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91,6</w:t>
            </w:r>
          </w:p>
        </w:tc>
      </w:tr>
      <w:tr w:rsidR="002B28D4" w:rsidRPr="002B28D4" w:rsidTr="00103E6C">
        <w:trPr>
          <w:trHeight w:val="6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1 05 04010 02 0000 110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1.3.3.1. 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151940,47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450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1 06 00000 00 0000 000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1.4. НАЛОГИ НА ИМУЩЕСТВО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34827250,00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34867440,61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100,1</w:t>
            </w:r>
          </w:p>
        </w:tc>
      </w:tr>
      <w:tr w:rsidR="002B28D4" w:rsidRPr="002B28D4" w:rsidTr="00103E6C">
        <w:trPr>
          <w:trHeight w:val="45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1 06 01000 00 0000 110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 Налог на имущество физических лиц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12913300,00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12924677,18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2B28D4" w:rsidRPr="002B28D4" w:rsidTr="00103E6C">
        <w:trPr>
          <w:trHeight w:val="8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1 06 01020 04 0000 110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1.4.1.1. Налог на имущество физических лиц, взимаемый по 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12924677,18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5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1 06 06000 00 0000 110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 Земельный налог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21913950,00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21942763,43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</w:tr>
      <w:tr w:rsidR="002B28D4" w:rsidRPr="002B28D4" w:rsidTr="00103E6C">
        <w:trPr>
          <w:trHeight w:val="45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1 06 06030 00 0000 110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1.4.2.1. Земельный налог с организаций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11530317,74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7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1 06 06032 04 0000 110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1.4.2.1.1.  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11530317,74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4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1 06 06040 00 0000 110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1.4.2.2.Земельный налог с физических лиц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10412445,69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90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1 06 06042 04 0000 110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1.4.2.2.1. Земельный налог с физических лиц,   обладающих земельным участком, расположенным в границах городских округов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10412445,69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55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1 08 00000 00 0000 000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1.5. ГОСУДАРСТВЕННАЯ ПОШЛИНА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6560600,00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6571621,35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100,2</w:t>
            </w:r>
          </w:p>
        </w:tc>
      </w:tr>
      <w:tr w:rsidR="002B28D4" w:rsidRPr="002B28D4" w:rsidTr="00103E6C">
        <w:trPr>
          <w:trHeight w:val="97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1 08 03000 01 0000 110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1.5.1.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4057700,00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4060643,70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2B28D4" w:rsidRPr="002B28D4" w:rsidTr="00103E6C">
        <w:trPr>
          <w:trHeight w:val="105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1 08 03010 01 0000 110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1.5.1.1.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4060643,70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39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B28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1 08 06000 01 0000 110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1.5.2. 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744200,00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85,2</w:t>
            </w:r>
          </w:p>
        </w:tc>
      </w:tr>
      <w:tr w:rsidR="002B28D4" w:rsidRPr="002B28D4" w:rsidTr="00103E6C">
        <w:trPr>
          <w:trHeight w:val="127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1 08 07000 01 0000 110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1.5.3.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1758700,00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1876977,65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106,7</w:t>
            </w:r>
          </w:p>
        </w:tc>
      </w:tr>
      <w:tr w:rsidR="002B28D4" w:rsidRPr="002B28D4" w:rsidTr="00103E6C">
        <w:trPr>
          <w:trHeight w:val="184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1 08 07010 01 0000 110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1.5.3.1. 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9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1 08 07020 01 0000 110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1.5.3.2. 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1532407,65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720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1 08 07100 01 0000 110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1.5.3.3.  Государственная пошлина за выдачу и обмен паспорта гражданина Российской Федерации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94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1 08 07150 01 0000 110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1.5.3.4. Государственная пошлина за выдачу разрешения на установку рекламной конструкции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2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1 08 07310 01 0000 110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1.5.3.5.</w:t>
            </w:r>
            <w:r w:rsidRPr="002B28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пошлина за повторную выдачу свидетельства о постановке на учет в налоговом органе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97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1 11 00000 00 0000 000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1.6.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23555700,00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24433376,44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103,7</w:t>
            </w:r>
          </w:p>
        </w:tc>
      </w:tr>
      <w:tr w:rsidR="002B28D4" w:rsidRPr="002B28D4" w:rsidTr="00103E6C">
        <w:trPr>
          <w:trHeight w:val="174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1 11 05000 00 0000 120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1.6.1.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17267400,00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17906263,76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</w:t>
            </w:r>
          </w:p>
        </w:tc>
      </w:tr>
      <w:tr w:rsidR="002B28D4" w:rsidRPr="002B28D4" w:rsidTr="00103E6C">
        <w:trPr>
          <w:trHeight w:val="180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1 11 05010 00 0000 120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1.6.1.1.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12126776,33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205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1 11 05012 04 0000 120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1.6.1.1.1.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121267776,33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225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1 11 05020 00 0000 120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1.6.1.2. </w:t>
            </w:r>
            <w:proofErr w:type="gramStart"/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1328592,72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425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1 11 05024 04 0000 120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1.6.1.2.1. </w:t>
            </w:r>
            <w:proofErr w:type="gramStart"/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1328592,72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66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1 11 05030 00 0000 120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1.6.1.3.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38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1 11 05034 04 0000 120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1.6.1.3.1. 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88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1 11 05070 00 0000 120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1.6.1.4.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4449844,71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8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1 11 05074 04 0000 120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1.6.1.4.1. 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4449844,71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7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1 11 07000 00 0000 120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1.6.2. Платежи от государственных и муниципальных унитарных предприятий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2468500,00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2468510,11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2B28D4" w:rsidRPr="002B28D4" w:rsidTr="00103E6C">
        <w:trPr>
          <w:trHeight w:val="106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1 11 07010 00 0000 120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1.6.2.1.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2468510,11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12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1 11 07014 04 0000 120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1.6.2.1.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2468510,11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6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1 11 09000 00 0000 120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1.6.3.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3819800,00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4058602,57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</w:tr>
      <w:tr w:rsidR="002B28D4" w:rsidRPr="002B28D4" w:rsidTr="00103E6C">
        <w:trPr>
          <w:trHeight w:val="1500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1 11 09040 00 0000 120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1.6.3.1.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4058602,57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66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1 11 09044 04 0000 120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1.6.3.1.1.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4058602,57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69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1 12 00000 00 0000 000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1.7. ПЛАТЕЖИ ПРИ ПОЛЬЗОВАНИИ ПРИРОДНЫМИ РЕСУРСАМИ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1740000,00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1732423,64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2B28D4" w:rsidRPr="002B28D4" w:rsidTr="00103E6C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1 12 01000 01 0000 120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1.7.1. Плата за негативное воздействие на окружающую среду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1740000,00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1732423,64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2B28D4" w:rsidRPr="002B28D4" w:rsidTr="00103E6C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1 12 01010 01 0000 120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1.7.1.1. Плата за выбросы загрязняющих веществ в атмосферный воздух стационарными объектами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115885,92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55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1 12 01030 01 0000 120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1.7.1.2. Плата за сбросы загрязняющих веществ в водные объекты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548659,05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64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1 12 01040 01 0000 120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1.7.1.3. Плата за размещение отходов производства и потребления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1067878,67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4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1 12 01041 01 0000 120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1.7.1.3.1.Плата за размещение отходов производства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1067878,67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67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1 13 00000 00 0000 000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1.8. ДОХОДЫ ОТ ОКАЗАНИЯ ПЛАТНЫХ УСЛУГ (РАБОТ) И КОМПЕНСАЦИИ ЗАТРАТ ГОСУДАРСТВА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8155500,00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8169821,11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100,2</w:t>
            </w:r>
          </w:p>
        </w:tc>
      </w:tr>
      <w:tr w:rsidR="002B28D4" w:rsidRPr="002B28D4" w:rsidTr="00103E6C">
        <w:trPr>
          <w:trHeight w:val="5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1 13 02000 00 0000 130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1.8.1. Доходы от компенсации затрат государства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8155500,00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8169821,11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</w:tr>
      <w:tr w:rsidR="002B28D4" w:rsidRPr="002B28D4" w:rsidTr="00103E6C">
        <w:trPr>
          <w:trHeight w:val="4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1 13 02990 00 0000 130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1.8.1.1. Прочие доходы от компенсации затрат государства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8169821,11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6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1 13 02994 04 0000 130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1.8.2.1.1. Прочие доходы от компенсации затрат  бюджетов городских округов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8169821,11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585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1 14 00000 00 0000 000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1.9. ДОХОДЫ ОТ ПРОДАЖИ МАТЕРИАЛЬНЫХ И НЕМАТЕРИАЛЬНЫХ АКТИВОВ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12129800,00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12338616,33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101,7</w:t>
            </w:r>
          </w:p>
        </w:tc>
      </w:tr>
      <w:tr w:rsidR="002B28D4" w:rsidRPr="002B28D4" w:rsidTr="00103E6C">
        <w:trPr>
          <w:trHeight w:val="150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1 14 02000 00 0000 000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1.9.1.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138500,00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142398,57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102,8</w:t>
            </w:r>
          </w:p>
        </w:tc>
      </w:tr>
      <w:tr w:rsidR="002B28D4" w:rsidRPr="002B28D4" w:rsidTr="00103E6C">
        <w:trPr>
          <w:trHeight w:val="178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1 14 02040 04 0000 410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1.9.1.1. 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142398,57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60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1 14 02042 04 0000 410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1.9.1.1.1.  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65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1 14 02043 04 0000 410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1.9.1.1.2.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123738,57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885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1 14 06000 00 0000 430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1.9.2.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6761100,00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6965988,93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</w:tr>
      <w:tr w:rsidR="002B28D4" w:rsidRPr="002B28D4" w:rsidTr="00103E6C">
        <w:trPr>
          <w:trHeight w:val="9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1 14 06010 00 0000 430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1.9.2.1.  Доходы  от  продажи  земельных  участков,  государственная  собственность  на   которые   не  разграничена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5164780,93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24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1 14 06012 04 0000 430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1.9.2.1.1.  Доходы   от  продажи    земельных  участков,  государственная  собственность  на   которые   не разграничена и  которые  расположены  в границах городских округов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5164780,93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09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1 14 06020 00 0000 430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1.9.2.2.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1801208,00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08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1 14 06024 04 0000 430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1.9.2.2.1. 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1801208,00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08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1 14 13040 000000 410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1.9.2.3.Доходы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sz w:val="20"/>
                <w:szCs w:val="20"/>
              </w:rPr>
              <w:t>5230200,00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5230228,83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B28D4" w:rsidRPr="002B28D4" w:rsidTr="00103E6C">
        <w:trPr>
          <w:trHeight w:val="10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1 14 13040 04 0000 410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1.9.2.3.1.Доходы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5230228,83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7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1 16 00000 00 0000 000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1.10. ШТРАФЫ, САНКЦИИ, ВОЗМЕЩЕНИЕ УЩЕРБА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5088200,00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5265296,36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103,5</w:t>
            </w:r>
          </w:p>
        </w:tc>
      </w:tr>
      <w:tr w:rsidR="002B28D4" w:rsidRPr="002B28D4" w:rsidTr="00103E6C">
        <w:trPr>
          <w:trHeight w:val="810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1 16 03000 00 0000 140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1.10.1. Денежные взыскания (штрафы) за нарушение законодательства о налогах и сборах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2B28D4" w:rsidRPr="002B28D4" w:rsidTr="00103E6C">
        <w:trPr>
          <w:trHeight w:val="154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1 16 03010 01 0000 140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1.10.1.1. 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09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1 16 03030 01 0000 140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1.10.1.1.1.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09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1 16 06000 01 0000 140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1.10.1.1.2.Денежные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1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1 16 08000 01 0000 140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1.10.2.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219870,29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146,6</w:t>
            </w:r>
          </w:p>
        </w:tc>
      </w:tr>
      <w:tr w:rsidR="002B28D4" w:rsidRPr="002B28D4" w:rsidTr="00103E6C">
        <w:trPr>
          <w:trHeight w:val="1751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1 16 08010 01 0000 140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1.10.2.1.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219870,29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225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1 16 25000 00 0000 140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1.10.3.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193,5</w:t>
            </w:r>
          </w:p>
        </w:tc>
      </w:tr>
      <w:tr w:rsidR="002B28D4" w:rsidRPr="002B28D4" w:rsidTr="00103E6C">
        <w:trPr>
          <w:trHeight w:val="8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1 16 25030 01 0000 140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1.10.3.1. 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7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1 16 25050 01 0000 140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1.10.3.2. 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6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1 16 25060 01 0000 140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1.10.3.3. Денежные взыскания (штрафы) за нарушение земельного законодательства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6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1.16.25073.04.0000.140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1.10.3.4.Денежные взыскания (штрафы) за нарушение лесного законодательства на лесных участках, находящихся в собственности городских округов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050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1 16 28000 01 0000 140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1.10.4.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64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1 16 30000 01 0000 140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1.10.5. Денежные взыскания (штрафы) за правонарушения в области дорожного движения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899,2</w:t>
            </w:r>
          </w:p>
        </w:tc>
      </w:tr>
      <w:tr w:rsidR="002B28D4" w:rsidRPr="002B28D4" w:rsidTr="00103E6C">
        <w:trPr>
          <w:trHeight w:val="58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1 16 30030 01 0000 140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1.10.5.1. Прочие денежные взыскания (штрафы) за  правонарушения в области дорожного движения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26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1 16 33000 00 0000 140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1.10.6.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3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1 16 33040 04 0000 140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1.10.6.1.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414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1 16 43000 01 0000 140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1.10.7.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</w:t>
            </w: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500000,00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309685,13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61,9</w:t>
            </w:r>
          </w:p>
        </w:tc>
      </w:tr>
      <w:tr w:rsidR="002B28D4" w:rsidRPr="002B28D4" w:rsidTr="00103E6C">
        <w:trPr>
          <w:trHeight w:val="11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1 16 51000 02 0000 140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1.10.8.1.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27347,77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sz w:val="20"/>
                <w:szCs w:val="20"/>
              </w:rPr>
              <w:t>54,7</w:t>
            </w:r>
          </w:p>
        </w:tc>
      </w:tr>
      <w:tr w:rsidR="002B28D4" w:rsidRPr="002B28D4" w:rsidTr="00103E6C">
        <w:trPr>
          <w:trHeight w:val="6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1 16 90000 00 0000 140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1.10.9. Прочие поступления от денежных взысканий (штрафов) и иных сумм в возмещение ущерба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4260900,00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4271943,17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</w:tr>
      <w:tr w:rsidR="002B28D4" w:rsidRPr="002B28D4" w:rsidTr="00103E6C">
        <w:trPr>
          <w:trHeight w:val="85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1 16 90040 04 0000 140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1.10.9.1. 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4271943,17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52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1 17 00000 00 0000 000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1.11. ПРОЧИЕ НЕНАЛОГОВЫЕ ДОХОДЫ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21205,00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4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1 17 05000 00 0000 180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1.11.1. Прочие неналоговые доходы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6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1 17 05040 04 0000 180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1.11.1.1. Прочие неналоговые доходы бюджетов городских округов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5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 БЕЗВОЗМЕЗДНЫЕ ПОСТУПЛЕНИЯ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970097794,59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947367936,46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97,7</w:t>
            </w:r>
          </w:p>
        </w:tc>
      </w:tr>
      <w:tr w:rsidR="002B28D4" w:rsidRPr="002B28D4" w:rsidTr="00103E6C">
        <w:trPr>
          <w:trHeight w:val="8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2 02 00000 00 0000 000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2.1. БЕЗВОЗМЕЗДНЫЕ ПОСТУПЛЕНИЯ ОТ ДРУГИХ БЮДЖЕТОВ БЮДЖЕТНОЙ СИСТЕМЫ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970120732,31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947455874,18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97,7</w:t>
            </w:r>
          </w:p>
        </w:tc>
      </w:tr>
      <w:tr w:rsidR="002B28D4" w:rsidRPr="002B28D4" w:rsidTr="00103E6C">
        <w:trPr>
          <w:trHeight w:val="540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2 02 10000 00 0000 150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2.1.1. Дотации бюджетам бюджетной системы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279411200,00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279411200,00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B28D4" w:rsidRPr="002B28D4" w:rsidTr="00103E6C">
        <w:trPr>
          <w:trHeight w:val="5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2 02 15001 00 0000 150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2.1.1.1. Дотации на выравнивание бюджетной обеспеченности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255339400,00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55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2 02 15001 04 0000 150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2.1.1.1.1. Дотации бюджетам городских округов на выравнивание бюджетной обеспеченности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255339400,00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2 02 15002 00 0000 150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2.1.1.2. Дотации бюджетам на поддержку мер по обеспечению сбалансированности бюджетов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24071800,00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690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2 02 15002 04 0000 150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2.1.1.2.1. 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24071800,00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6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2 02 20000 00 0000 150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2.1.2. Субсидии бюджетам бюджетной системы Российской Федерации (межбюджетные субсидии)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173157586,56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150621091,36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2B28D4" w:rsidRPr="002B28D4" w:rsidTr="00103E6C">
        <w:trPr>
          <w:trHeight w:val="88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2 02 20077 00 0000 150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2.1.2.1. Субсидии бюджетам на </w:t>
            </w:r>
            <w:proofErr w:type="spellStart"/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10952403,06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27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2 02 20077 04 0000 150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2.1.2.1.1. Субсидии бюджетам городских округов на </w:t>
            </w:r>
            <w:proofErr w:type="spellStart"/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10952403,06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74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2 02 25097 00 0000 150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2.1.2.2. 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12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2 02 25097 04 0000 150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2.1.2.2.1. 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065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2 02 25467 00 0000 150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2.1.2.3.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537 079,63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14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2 02 25467 04 0000 150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2.1.2.3.1. 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537 079,63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6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2 02 25497 00 0000 150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2.1.2.4. Субсидии бюджетам на реализацию мероприятий по обеспечению жильем молодых семей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3194715,83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9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2 02 25497 04 0000 150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2.1.2.4.1. 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3194715,83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5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2 02 25519 00 0000 150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2.1.2.5. Субсидия бюджетам на поддержку отрасли культуры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154521,32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720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2 02 25519 04 0000 150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1.1.2.5.1. Субсидия бюджетам городских округов на поддержку отрасли культуры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154521,32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45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2 02 25527 00 0000 150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2.1.2.6. 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45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2 02 25527 04 0000 150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2.1.2.6.1. 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06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2 02 25555 00 0000 150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2.1.2.7. 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15703449,73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4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2 02 25555 04 0000 150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2.1.2.7.1. Субсидии бюджетам городских округов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15703449,73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4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2 02 29999 00 0000 150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2.1.2.8. Прочие субсидии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114078921,79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5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2 02 29999 04 0000 150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2.1.2.8.1. Прочие субсидии бюджетам городских округов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114078921,79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585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 2 02 30000 00 0000 150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2.1.3. Субвенции бюджетам бюджетной системы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510023347,75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510021198,72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B28D4" w:rsidRPr="002B28D4" w:rsidTr="00103E6C">
        <w:trPr>
          <w:trHeight w:val="96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2 02 30024 00 0000 150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2.1.3.1.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488661048,41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91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2 02 30024 04 0000 150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2.1.3.1.1. 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488661048,41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6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2 02 30029 00 0000 150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2.1.3.2.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9789500,00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5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2 02 30029 04 0000 150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2.1.3.2.1. 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9789500,00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5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2 02 35082 00 0000 150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2.1.3.3.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9881004,00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335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2 02 35082 04 0000 150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2.1.3.3.1. 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9881004,00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2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2 02 35120 00 0000 150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2.1.3.4.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48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2 02 35120 04 0000 150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2.1.3.4.1. 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48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2 02 35135 00 0000 150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2.1.3.5.Субвенции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889920,00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35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2 02 35135 04 0000 150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2.1.3.5.1.Субвенции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889920,00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1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2 02 35541 00 0000 150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2.1.3.6. 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332498,08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9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2 02 35541 04 0000 150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2.1.3.6.1. Субвенции бюджетам городских округов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332498,08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9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2 02 35542 00 0000 150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2.1.3.7. Субвенции бюджетам муниципальных образований на повышение продуктивности в молочном скотоводстве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126960,67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0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2 02 35542 04 0000 150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2.1.3.7.1. Субвенции бюджетам городских округов на повышение продуктивности в молочном скотоводстве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126960,67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080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2 02 35543 00 0000 150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2.1.3.8. 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324867,56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1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2 02 35543 04 0000 150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2.1.3.8.1. Субвенции бюджетам городских округов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324867,56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60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2 02 40000 00 0000 150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2.1.4. Иные межбюджетные трансферты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7528598,00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7402384,10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98,3</w:t>
            </w:r>
          </w:p>
        </w:tc>
      </w:tr>
      <w:tr w:rsidR="002B28D4" w:rsidRPr="002B28D4" w:rsidTr="00103E6C">
        <w:trPr>
          <w:trHeight w:val="112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2 02 45160 00 0000 150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2.1.4.1.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5707928,00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08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2 02 45160 04 0000 150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2.1.4.1.1. 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5707928,00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08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2.02.49999.04.0000.150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2.1.4.1.1.2.Прочие межбюджетные трансферты, передаваемые бюджетам городских округов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1694456,10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41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2 04 04000 000000 150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2.1.5. Безвозмездные  поступления от предоставления негосударственными организациями грантов для получателей средств бюджетов </w:t>
            </w:r>
            <w:r w:rsidRPr="002B28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городских округов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1398849,00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1398849,00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2B28D4" w:rsidRPr="002B28D4" w:rsidTr="00103E6C">
        <w:trPr>
          <w:trHeight w:val="108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2 04 04010 04 0000 150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2.1.5.1.Предоставление негосударственными организациями грантов для получателей средств бюджетов  городских округов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1398849,00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5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2 07 00000 00 0000 000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2.2. ПРОЧИЕ БЕЗВОЗМЕЗДНЫЕ ПОСТУПЛЕНИЯ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2094426,37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2029426,37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96,9</w:t>
            </w:r>
          </w:p>
        </w:tc>
      </w:tr>
      <w:tr w:rsidR="002B28D4" w:rsidRPr="002B28D4" w:rsidTr="00103E6C">
        <w:trPr>
          <w:trHeight w:val="645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2 07 04000 04 0000 150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2.2.1. Прочие безвозмездные поступления в бюджеты городских округов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2029426,37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84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2 07 04020 04 0000 150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2.2.1.1. 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1031445,04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5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2 07 04050 04 0000 150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2.2.1.2. Прочие безвозмездные поступления в бюджеты городских округов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997981,33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0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2 19 00000 00 0000 000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2.3.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-3516213,09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-3516213,09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B28D4" w:rsidRPr="002B28D4" w:rsidTr="00103E6C">
        <w:trPr>
          <w:trHeight w:val="11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2 19 00000 04 0000 150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2.3.1. 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-3516213,09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1350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2 19 45160 04 0000 150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2.3.1.2. 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-9515,43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5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2 19 60010 04 0000 150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2.3.1.3.Возврат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-3506697,66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8D4" w:rsidRPr="002B28D4" w:rsidTr="00103E6C">
        <w:trPr>
          <w:trHeight w:val="480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1362932044,59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1342682647,37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28D4" w:rsidRPr="002B28D4" w:rsidRDefault="002B28D4" w:rsidP="002B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2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98,5</w:t>
            </w:r>
          </w:p>
        </w:tc>
      </w:tr>
    </w:tbl>
    <w:p w:rsidR="00E06881" w:rsidRPr="002B28D4" w:rsidRDefault="00E06881" w:rsidP="002B28D4">
      <w:bookmarkStart w:id="0" w:name="_GoBack"/>
      <w:bookmarkEnd w:id="0"/>
    </w:p>
    <w:sectPr w:rsidR="00E06881" w:rsidRPr="002B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B27"/>
    <w:multiLevelType w:val="hybridMultilevel"/>
    <w:tmpl w:val="784A0A88"/>
    <w:lvl w:ilvl="0" w:tplc="2084D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62"/>
    <w:rsid w:val="001E37E2"/>
    <w:rsid w:val="002B28D4"/>
    <w:rsid w:val="002F4DAF"/>
    <w:rsid w:val="009F176B"/>
    <w:rsid w:val="00D12A62"/>
    <w:rsid w:val="00E0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A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2B28D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2B28D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2B28D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8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28D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B28D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rsid w:val="002B28D4"/>
  </w:style>
  <w:style w:type="paragraph" w:styleId="a3">
    <w:name w:val="Balloon Text"/>
    <w:basedOn w:val="a"/>
    <w:link w:val="a4"/>
    <w:rsid w:val="002B28D4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2B28D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2B28D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6">
    <w:name w:val="Название Знак"/>
    <w:basedOn w:val="a0"/>
    <w:link w:val="a5"/>
    <w:rsid w:val="002B28D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7">
    <w:name w:val="Subtitle"/>
    <w:basedOn w:val="a"/>
    <w:link w:val="a8"/>
    <w:qFormat/>
    <w:rsid w:val="002B28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a8">
    <w:name w:val="Подзаголовок Знак"/>
    <w:basedOn w:val="a0"/>
    <w:link w:val="a7"/>
    <w:rsid w:val="002B28D4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2B28D4"/>
  </w:style>
  <w:style w:type="character" w:styleId="a9">
    <w:name w:val="Hyperlink"/>
    <w:uiPriority w:val="99"/>
    <w:unhideWhenUsed/>
    <w:rsid w:val="002B28D4"/>
    <w:rPr>
      <w:color w:val="0000FF"/>
      <w:u w:val="single"/>
    </w:rPr>
  </w:style>
  <w:style w:type="character" w:styleId="aa">
    <w:name w:val="FollowedHyperlink"/>
    <w:uiPriority w:val="99"/>
    <w:unhideWhenUsed/>
    <w:rsid w:val="002B28D4"/>
    <w:rPr>
      <w:color w:val="800080"/>
      <w:u w:val="single"/>
    </w:rPr>
  </w:style>
  <w:style w:type="paragraph" w:customStyle="1" w:styleId="xl65">
    <w:name w:val="xl65"/>
    <w:basedOn w:val="a"/>
    <w:rsid w:val="002B28D4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</w:rPr>
  </w:style>
  <w:style w:type="paragraph" w:customStyle="1" w:styleId="xl66">
    <w:name w:val="xl66"/>
    <w:basedOn w:val="a"/>
    <w:rsid w:val="002B28D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67">
    <w:name w:val="xl67"/>
    <w:basedOn w:val="a"/>
    <w:rsid w:val="002B28D4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</w:rPr>
  </w:style>
  <w:style w:type="paragraph" w:customStyle="1" w:styleId="xl68">
    <w:name w:val="xl68"/>
    <w:basedOn w:val="a"/>
    <w:rsid w:val="002B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</w:rPr>
  </w:style>
  <w:style w:type="paragraph" w:customStyle="1" w:styleId="xl69">
    <w:name w:val="xl69"/>
    <w:basedOn w:val="a"/>
    <w:rsid w:val="002B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2B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1">
    <w:name w:val="xl71"/>
    <w:basedOn w:val="a"/>
    <w:rsid w:val="002B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2">
    <w:name w:val="xl72"/>
    <w:basedOn w:val="a"/>
    <w:rsid w:val="002B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B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4">
    <w:name w:val="xl74"/>
    <w:basedOn w:val="a"/>
    <w:rsid w:val="002B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"/>
    <w:rsid w:val="002B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2B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2B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8">
    <w:name w:val="xl78"/>
    <w:basedOn w:val="a"/>
    <w:rsid w:val="002B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9">
    <w:name w:val="xl79"/>
    <w:basedOn w:val="a"/>
    <w:rsid w:val="002B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2B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2B28D4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</w:rPr>
  </w:style>
  <w:style w:type="paragraph" w:customStyle="1" w:styleId="xl82">
    <w:name w:val="xl82"/>
    <w:basedOn w:val="a"/>
    <w:rsid w:val="002B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2B28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2B28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2B28D4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</w:rPr>
  </w:style>
  <w:style w:type="paragraph" w:customStyle="1" w:styleId="xl86">
    <w:name w:val="xl86"/>
    <w:basedOn w:val="a"/>
    <w:rsid w:val="002B28D4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</w:rPr>
  </w:style>
  <w:style w:type="paragraph" w:customStyle="1" w:styleId="xl87">
    <w:name w:val="xl87"/>
    <w:basedOn w:val="a"/>
    <w:rsid w:val="002B28D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2B28D4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</w:rPr>
  </w:style>
  <w:style w:type="paragraph" w:customStyle="1" w:styleId="xl89">
    <w:name w:val="xl89"/>
    <w:basedOn w:val="a"/>
    <w:rsid w:val="002B28D4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</w:rPr>
  </w:style>
  <w:style w:type="numbering" w:customStyle="1" w:styleId="21">
    <w:name w:val="Нет списка2"/>
    <w:next w:val="a2"/>
    <w:uiPriority w:val="99"/>
    <w:semiHidden/>
    <w:unhideWhenUsed/>
    <w:rsid w:val="002B28D4"/>
  </w:style>
  <w:style w:type="numbering" w:customStyle="1" w:styleId="31">
    <w:name w:val="Нет списка3"/>
    <w:next w:val="a2"/>
    <w:uiPriority w:val="99"/>
    <w:semiHidden/>
    <w:unhideWhenUsed/>
    <w:rsid w:val="002B2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A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2B28D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2B28D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2B28D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8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28D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B28D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rsid w:val="002B28D4"/>
  </w:style>
  <w:style w:type="paragraph" w:styleId="a3">
    <w:name w:val="Balloon Text"/>
    <w:basedOn w:val="a"/>
    <w:link w:val="a4"/>
    <w:rsid w:val="002B28D4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2B28D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2B28D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6">
    <w:name w:val="Название Знак"/>
    <w:basedOn w:val="a0"/>
    <w:link w:val="a5"/>
    <w:rsid w:val="002B28D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7">
    <w:name w:val="Subtitle"/>
    <w:basedOn w:val="a"/>
    <w:link w:val="a8"/>
    <w:qFormat/>
    <w:rsid w:val="002B28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a8">
    <w:name w:val="Подзаголовок Знак"/>
    <w:basedOn w:val="a0"/>
    <w:link w:val="a7"/>
    <w:rsid w:val="002B28D4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2B28D4"/>
  </w:style>
  <w:style w:type="character" w:styleId="a9">
    <w:name w:val="Hyperlink"/>
    <w:uiPriority w:val="99"/>
    <w:unhideWhenUsed/>
    <w:rsid w:val="002B28D4"/>
    <w:rPr>
      <w:color w:val="0000FF"/>
      <w:u w:val="single"/>
    </w:rPr>
  </w:style>
  <w:style w:type="character" w:styleId="aa">
    <w:name w:val="FollowedHyperlink"/>
    <w:uiPriority w:val="99"/>
    <w:unhideWhenUsed/>
    <w:rsid w:val="002B28D4"/>
    <w:rPr>
      <w:color w:val="800080"/>
      <w:u w:val="single"/>
    </w:rPr>
  </w:style>
  <w:style w:type="paragraph" w:customStyle="1" w:styleId="xl65">
    <w:name w:val="xl65"/>
    <w:basedOn w:val="a"/>
    <w:rsid w:val="002B28D4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</w:rPr>
  </w:style>
  <w:style w:type="paragraph" w:customStyle="1" w:styleId="xl66">
    <w:name w:val="xl66"/>
    <w:basedOn w:val="a"/>
    <w:rsid w:val="002B28D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67">
    <w:name w:val="xl67"/>
    <w:basedOn w:val="a"/>
    <w:rsid w:val="002B28D4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</w:rPr>
  </w:style>
  <w:style w:type="paragraph" w:customStyle="1" w:styleId="xl68">
    <w:name w:val="xl68"/>
    <w:basedOn w:val="a"/>
    <w:rsid w:val="002B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</w:rPr>
  </w:style>
  <w:style w:type="paragraph" w:customStyle="1" w:styleId="xl69">
    <w:name w:val="xl69"/>
    <w:basedOn w:val="a"/>
    <w:rsid w:val="002B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2B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1">
    <w:name w:val="xl71"/>
    <w:basedOn w:val="a"/>
    <w:rsid w:val="002B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2">
    <w:name w:val="xl72"/>
    <w:basedOn w:val="a"/>
    <w:rsid w:val="002B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B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4">
    <w:name w:val="xl74"/>
    <w:basedOn w:val="a"/>
    <w:rsid w:val="002B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"/>
    <w:rsid w:val="002B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2B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2B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8">
    <w:name w:val="xl78"/>
    <w:basedOn w:val="a"/>
    <w:rsid w:val="002B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9">
    <w:name w:val="xl79"/>
    <w:basedOn w:val="a"/>
    <w:rsid w:val="002B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2B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2B28D4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</w:rPr>
  </w:style>
  <w:style w:type="paragraph" w:customStyle="1" w:styleId="xl82">
    <w:name w:val="xl82"/>
    <w:basedOn w:val="a"/>
    <w:rsid w:val="002B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2B28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2B28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2B28D4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</w:rPr>
  </w:style>
  <w:style w:type="paragraph" w:customStyle="1" w:styleId="xl86">
    <w:name w:val="xl86"/>
    <w:basedOn w:val="a"/>
    <w:rsid w:val="002B28D4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</w:rPr>
  </w:style>
  <w:style w:type="paragraph" w:customStyle="1" w:styleId="xl87">
    <w:name w:val="xl87"/>
    <w:basedOn w:val="a"/>
    <w:rsid w:val="002B28D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2B28D4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</w:rPr>
  </w:style>
  <w:style w:type="paragraph" w:customStyle="1" w:styleId="xl89">
    <w:name w:val="xl89"/>
    <w:basedOn w:val="a"/>
    <w:rsid w:val="002B28D4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</w:rPr>
  </w:style>
  <w:style w:type="numbering" w:customStyle="1" w:styleId="21">
    <w:name w:val="Нет списка2"/>
    <w:next w:val="a2"/>
    <w:uiPriority w:val="99"/>
    <w:semiHidden/>
    <w:unhideWhenUsed/>
    <w:rsid w:val="002B28D4"/>
  </w:style>
  <w:style w:type="numbering" w:customStyle="1" w:styleId="31">
    <w:name w:val="Нет списка3"/>
    <w:next w:val="a2"/>
    <w:uiPriority w:val="99"/>
    <w:semiHidden/>
    <w:unhideWhenUsed/>
    <w:rsid w:val="002B2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4410</Words>
  <Characters>25143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Морозова</dc:creator>
  <cp:lastModifiedBy>Марина Морозова</cp:lastModifiedBy>
  <cp:revision>2</cp:revision>
  <dcterms:created xsi:type="dcterms:W3CDTF">2020-09-11T06:02:00Z</dcterms:created>
  <dcterms:modified xsi:type="dcterms:W3CDTF">2020-09-11T06:02:00Z</dcterms:modified>
</cp:coreProperties>
</file>