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B26692">
        <w:t>30</w:t>
      </w:r>
      <w:r w:rsidRPr="009427C4">
        <w:t xml:space="preserve">» </w:t>
      </w:r>
      <w:r w:rsidR="00B26692">
        <w:t>октября</w:t>
      </w:r>
      <w:r w:rsidRPr="009427C4">
        <w:t xml:space="preserve"> 201</w:t>
      </w:r>
      <w:r w:rsidR="004348D9" w:rsidRPr="009427C4">
        <w:t>7</w:t>
      </w:r>
      <w:r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B26692">
        <w:t>3</w:t>
      </w:r>
      <w:r w:rsidR="009427C4" w:rsidRPr="009427C4">
        <w:t>0</w:t>
      </w:r>
      <w:r w:rsidR="00B26692">
        <w:t xml:space="preserve"> октября</w:t>
      </w:r>
      <w:r w:rsidR="004348D9" w:rsidRPr="009427C4">
        <w:t xml:space="preserve"> 2017</w:t>
      </w:r>
      <w:r w:rsidRPr="009427C4">
        <w:t xml:space="preserve"> г.</w:t>
      </w:r>
      <w:r w:rsidR="00B26692">
        <w:t xml:space="preserve"> 13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>Повестка дня: Рассмотрение комиссией заявок на участие в аукционе, назначенном на 31 октября 2017 г. 09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договоров аренды на земельные участки, находящиеся в </w:t>
      </w:r>
      <w:r w:rsidRPr="005A6CED">
        <w:t>государственной собственности до разграничения</w:t>
      </w:r>
      <w:r>
        <w:t>.</w:t>
      </w:r>
    </w:p>
    <w:p w:rsidR="00B26692" w:rsidRDefault="00B26692" w:rsidP="00B26692">
      <w:pPr>
        <w:ind w:left="-142" w:firstLine="426"/>
        <w:jc w:val="both"/>
      </w:pPr>
      <w:r w:rsidRPr="00B26692">
        <w:rPr>
          <w:b/>
        </w:rPr>
        <w:t>Лот №1</w:t>
      </w:r>
      <w:r w:rsidRPr="0092114E">
        <w:t xml:space="preserve">. </w:t>
      </w:r>
      <w:r>
        <w:t xml:space="preserve">Характеристика земельного участка: </w:t>
      </w:r>
    </w:p>
    <w:p w:rsidR="00B26692" w:rsidRPr="00B26692" w:rsidRDefault="00B26692" w:rsidP="00B26692">
      <w:pPr>
        <w:ind w:left="-142" w:firstLine="426"/>
        <w:jc w:val="both"/>
        <w:rPr>
          <w:b/>
        </w:rPr>
      </w:pPr>
      <w:r w:rsidRPr="00B26692">
        <w:t>Месторасположение</w:t>
      </w:r>
      <w:r>
        <w:t xml:space="preserve">: </w:t>
      </w:r>
      <w:r w:rsidRPr="00B26692">
        <w:rPr>
          <w:b/>
        </w:rPr>
        <w:t xml:space="preserve">Нижегородская область, город Кулебаки, тер. ГМ ул.Войкова, во дворе дома №19, гараж №2, </w:t>
      </w:r>
    </w:p>
    <w:p w:rsidR="00B26692" w:rsidRPr="00B26692" w:rsidRDefault="00B26692" w:rsidP="00B26692">
      <w:pPr>
        <w:ind w:left="-142" w:firstLine="426"/>
        <w:jc w:val="both"/>
      </w:pPr>
      <w:r w:rsidRPr="00B26692">
        <w:t xml:space="preserve">Категория земель: </w:t>
      </w:r>
      <w:r w:rsidRPr="00B26692">
        <w:rPr>
          <w:b/>
        </w:rPr>
        <w:t>земли населенных пунктов,</w:t>
      </w:r>
      <w:r w:rsidRPr="00B26692">
        <w:t xml:space="preserve"> </w:t>
      </w:r>
    </w:p>
    <w:p w:rsidR="00B26692" w:rsidRPr="00B26692" w:rsidRDefault="00B26692" w:rsidP="00B26692">
      <w:pPr>
        <w:ind w:left="-142" w:firstLine="426"/>
        <w:jc w:val="both"/>
      </w:pPr>
      <w:r w:rsidRPr="00B26692">
        <w:t xml:space="preserve">Кадастровый номер: </w:t>
      </w:r>
      <w:r w:rsidRPr="00B26692">
        <w:rPr>
          <w:b/>
        </w:rPr>
        <w:t>52:38:0010005:5765</w:t>
      </w:r>
      <w:r w:rsidRPr="00B26692">
        <w:t xml:space="preserve">, </w:t>
      </w:r>
    </w:p>
    <w:p w:rsidR="00B26692" w:rsidRPr="00B26692" w:rsidRDefault="00B26692" w:rsidP="00B26692">
      <w:pPr>
        <w:ind w:left="-142" w:firstLine="426"/>
        <w:jc w:val="both"/>
      </w:pPr>
      <w:r w:rsidRPr="00B26692">
        <w:t xml:space="preserve">Площадь земельного участка </w:t>
      </w:r>
      <w:r w:rsidRPr="00B26692">
        <w:rPr>
          <w:b/>
        </w:rPr>
        <w:t>25 кв.м</w:t>
      </w:r>
      <w:r w:rsidRPr="00B26692">
        <w:t xml:space="preserve">., </w:t>
      </w:r>
    </w:p>
    <w:p w:rsidR="00B26692" w:rsidRPr="00B26692" w:rsidRDefault="00B26692" w:rsidP="00B26692">
      <w:pPr>
        <w:ind w:left="-142" w:firstLine="426"/>
        <w:jc w:val="both"/>
        <w:rPr>
          <w:b/>
        </w:rPr>
      </w:pPr>
      <w:r w:rsidRPr="00B26692">
        <w:t xml:space="preserve">Вид разрешенного использования – </w:t>
      </w:r>
      <w:r w:rsidRPr="00B26692">
        <w:rPr>
          <w:b/>
        </w:rPr>
        <w:t>сооружения для постоянного и временного хранения транспортных средств;</w:t>
      </w:r>
    </w:p>
    <w:p w:rsidR="00B26692" w:rsidRPr="00B26692" w:rsidRDefault="00B26692" w:rsidP="00B26692">
      <w:pPr>
        <w:ind w:left="-142" w:firstLine="426"/>
        <w:jc w:val="both"/>
      </w:pPr>
      <w:r w:rsidRPr="00B26692">
        <w:t xml:space="preserve">Целевое использование земельного участка- </w:t>
      </w:r>
      <w:r w:rsidRPr="00B26692">
        <w:rPr>
          <w:b/>
        </w:rPr>
        <w:t>для строительства индивидуального гаража</w:t>
      </w:r>
      <w:r w:rsidRPr="00B26692">
        <w:t>,</w:t>
      </w:r>
    </w:p>
    <w:p w:rsidR="00B26692" w:rsidRPr="00B26692" w:rsidRDefault="00B26692" w:rsidP="00B26692">
      <w:pPr>
        <w:ind w:left="-142" w:firstLine="426"/>
        <w:jc w:val="both"/>
      </w:pPr>
      <w:r w:rsidRPr="00B26692">
        <w:t>Вид приобретаемого права</w:t>
      </w:r>
      <w:r w:rsidRPr="00B26692">
        <w:rPr>
          <w:b/>
        </w:rPr>
        <w:t>: аренда на 3 года</w:t>
      </w:r>
      <w:r w:rsidRPr="00B26692">
        <w:t>,</w:t>
      </w:r>
    </w:p>
    <w:p w:rsidR="00B26692" w:rsidRPr="00B26692" w:rsidRDefault="00B26692" w:rsidP="00B26692">
      <w:pPr>
        <w:pStyle w:val="31"/>
        <w:spacing w:after="0"/>
        <w:ind w:left="-142" w:firstLine="425"/>
        <w:rPr>
          <w:b/>
          <w:sz w:val="24"/>
        </w:rPr>
      </w:pPr>
      <w:r w:rsidRPr="00B26692">
        <w:rPr>
          <w:sz w:val="24"/>
        </w:rPr>
        <w:t xml:space="preserve">Начальный размер годовой арендной платы земельного участка – </w:t>
      </w:r>
      <w:r w:rsidRPr="00B26692">
        <w:rPr>
          <w:b/>
          <w:sz w:val="24"/>
        </w:rPr>
        <w:t>7000 (Семь тысяч) рублей 00 копеек.</w:t>
      </w:r>
    </w:p>
    <w:p w:rsidR="00B26692" w:rsidRPr="00B26692" w:rsidRDefault="00B26692" w:rsidP="00B26692">
      <w:pPr>
        <w:pStyle w:val="a4"/>
        <w:ind w:left="-142" w:right="-144" w:firstLine="425"/>
      </w:pPr>
      <w:r w:rsidRPr="00B26692">
        <w:t xml:space="preserve">Размер задатка – </w:t>
      </w:r>
      <w:r w:rsidRPr="00B26692">
        <w:rPr>
          <w:b/>
        </w:rPr>
        <w:t>3000 (Три тысячи) рублей</w:t>
      </w:r>
      <w:r w:rsidRPr="00B26692">
        <w:t xml:space="preserve">, шаг аукциона </w:t>
      </w:r>
      <w:r w:rsidRPr="00B26692">
        <w:rPr>
          <w:b/>
        </w:rPr>
        <w:t>100 (Сто) рублей</w:t>
      </w:r>
      <w:r w:rsidRPr="00B26692">
        <w:t>.</w:t>
      </w:r>
    </w:p>
    <w:p w:rsidR="00B26692" w:rsidRPr="00B26692" w:rsidRDefault="00B26692" w:rsidP="00B26692">
      <w:pPr>
        <w:ind w:left="-142" w:firstLine="425"/>
        <w:jc w:val="both"/>
      </w:pPr>
      <w:r w:rsidRPr="00B26692">
        <w:rPr>
          <w:b/>
        </w:rPr>
        <w:t>Лот №2</w:t>
      </w:r>
      <w:r w:rsidRPr="00B26692">
        <w:t xml:space="preserve">. Характеристика земельного участка: </w:t>
      </w:r>
    </w:p>
    <w:p w:rsidR="00B26692" w:rsidRPr="00B26692" w:rsidRDefault="00B26692" w:rsidP="00B26692">
      <w:pPr>
        <w:ind w:left="-142" w:firstLine="425"/>
        <w:jc w:val="both"/>
        <w:rPr>
          <w:b/>
        </w:rPr>
      </w:pPr>
      <w:r w:rsidRPr="00B26692">
        <w:t xml:space="preserve">Месторасположение: </w:t>
      </w:r>
      <w:r w:rsidRPr="00B26692">
        <w:rPr>
          <w:b/>
        </w:rPr>
        <w:t xml:space="preserve">Нижегородская область, город Кулебаки, тер. ГМ ул.Войкова, во дворе дома №19, гараж №3, </w:t>
      </w:r>
    </w:p>
    <w:p w:rsidR="00B26692" w:rsidRPr="00B26692" w:rsidRDefault="00B26692" w:rsidP="00B26692">
      <w:pPr>
        <w:ind w:left="-142" w:firstLine="425"/>
        <w:jc w:val="both"/>
      </w:pPr>
      <w:r w:rsidRPr="00B26692">
        <w:t xml:space="preserve">Категория земель: </w:t>
      </w:r>
      <w:r w:rsidRPr="00B26692">
        <w:rPr>
          <w:b/>
        </w:rPr>
        <w:t>земли населенных пунктов</w:t>
      </w:r>
      <w:r w:rsidRPr="00B26692">
        <w:t xml:space="preserve">, </w:t>
      </w:r>
    </w:p>
    <w:p w:rsidR="00B26692" w:rsidRPr="00B26692" w:rsidRDefault="00B26692" w:rsidP="00B26692">
      <w:pPr>
        <w:ind w:left="-142" w:firstLine="425"/>
        <w:jc w:val="both"/>
      </w:pPr>
      <w:r w:rsidRPr="00B26692">
        <w:t xml:space="preserve">Кадастровый номер: </w:t>
      </w:r>
      <w:r w:rsidRPr="00B26692">
        <w:rPr>
          <w:b/>
        </w:rPr>
        <w:t>52:38:0010005:5766,</w:t>
      </w:r>
      <w:r w:rsidRPr="00B26692">
        <w:t xml:space="preserve"> </w:t>
      </w:r>
    </w:p>
    <w:p w:rsidR="00B26692" w:rsidRPr="00B26692" w:rsidRDefault="00B26692" w:rsidP="00B26692">
      <w:pPr>
        <w:ind w:left="-142" w:firstLine="425"/>
        <w:jc w:val="both"/>
      </w:pPr>
      <w:r w:rsidRPr="00B26692">
        <w:t xml:space="preserve">Площадь земельного участка </w:t>
      </w:r>
      <w:r w:rsidRPr="00B26692">
        <w:rPr>
          <w:b/>
        </w:rPr>
        <w:t>25</w:t>
      </w:r>
      <w:r w:rsidRPr="00B26692">
        <w:t xml:space="preserve"> кв.м., </w:t>
      </w:r>
    </w:p>
    <w:p w:rsidR="00B26692" w:rsidRPr="00B26692" w:rsidRDefault="00B26692" w:rsidP="00B26692">
      <w:pPr>
        <w:ind w:left="-142" w:firstLine="425"/>
        <w:jc w:val="both"/>
        <w:rPr>
          <w:b/>
        </w:rPr>
      </w:pPr>
      <w:r w:rsidRPr="00B26692">
        <w:t xml:space="preserve">Вид разрешенного использования – </w:t>
      </w:r>
      <w:r w:rsidRPr="00B26692">
        <w:rPr>
          <w:b/>
        </w:rPr>
        <w:t>сооружения для постоянного и временного хранения транспортных средств;</w:t>
      </w:r>
    </w:p>
    <w:p w:rsidR="00B26692" w:rsidRPr="00B26692" w:rsidRDefault="00B26692" w:rsidP="00B26692">
      <w:pPr>
        <w:ind w:left="-142" w:firstLine="425"/>
        <w:jc w:val="both"/>
      </w:pPr>
      <w:r w:rsidRPr="00B26692">
        <w:t xml:space="preserve">Целевое использование земельного участка- </w:t>
      </w:r>
      <w:r w:rsidRPr="00B26692">
        <w:rPr>
          <w:b/>
        </w:rPr>
        <w:t>для строительства индивидуального гаража</w:t>
      </w:r>
      <w:r w:rsidRPr="00B26692">
        <w:t>,</w:t>
      </w:r>
    </w:p>
    <w:p w:rsidR="00B26692" w:rsidRPr="00B26692" w:rsidRDefault="00B26692" w:rsidP="00B26692">
      <w:pPr>
        <w:ind w:left="-142" w:firstLine="425"/>
        <w:jc w:val="both"/>
      </w:pPr>
      <w:r w:rsidRPr="00B26692">
        <w:t xml:space="preserve">Вид приобретаемого права: аренда </w:t>
      </w:r>
      <w:r w:rsidRPr="00B26692">
        <w:rPr>
          <w:b/>
        </w:rPr>
        <w:t>на 3 года,</w:t>
      </w:r>
    </w:p>
    <w:p w:rsidR="00B26692" w:rsidRPr="00B26692" w:rsidRDefault="00B26692" w:rsidP="00B26692">
      <w:pPr>
        <w:pStyle w:val="31"/>
        <w:spacing w:after="0"/>
        <w:ind w:left="-142" w:firstLine="425"/>
        <w:rPr>
          <w:b/>
          <w:sz w:val="24"/>
        </w:rPr>
      </w:pPr>
      <w:r w:rsidRPr="00B26692">
        <w:rPr>
          <w:sz w:val="24"/>
        </w:rPr>
        <w:t xml:space="preserve">Начальный размер годовой арендной платы земельного участка – </w:t>
      </w:r>
      <w:r w:rsidRPr="00B26692">
        <w:rPr>
          <w:b/>
          <w:sz w:val="24"/>
        </w:rPr>
        <w:t>7000 (Семь тысяч) рублей 00 копеек.</w:t>
      </w:r>
    </w:p>
    <w:p w:rsidR="00B26692" w:rsidRPr="00B26692" w:rsidRDefault="00B26692" w:rsidP="00B26692">
      <w:pPr>
        <w:pStyle w:val="a4"/>
        <w:ind w:left="-142" w:right="-144" w:firstLine="425"/>
      </w:pPr>
      <w:r w:rsidRPr="00B26692">
        <w:t xml:space="preserve">Размер задатка – </w:t>
      </w:r>
      <w:r w:rsidRPr="00B26692">
        <w:rPr>
          <w:b/>
        </w:rPr>
        <w:t>3000 (Три тысячи) рублей</w:t>
      </w:r>
      <w:r w:rsidRPr="00B26692">
        <w:t xml:space="preserve">, шаг аукциона </w:t>
      </w:r>
      <w:r w:rsidRPr="00B26692">
        <w:rPr>
          <w:b/>
        </w:rPr>
        <w:t>100 (Сто) рублей</w:t>
      </w:r>
      <w:r w:rsidRPr="00B26692">
        <w:t>.</w:t>
      </w:r>
    </w:p>
    <w:p w:rsidR="009427C4" w:rsidRPr="009427C4" w:rsidRDefault="00706412" w:rsidP="00624FBE">
      <w:pPr>
        <w:pStyle w:val="21"/>
        <w:tabs>
          <w:tab w:val="left" w:pos="8328"/>
        </w:tabs>
        <w:spacing w:after="0" w:line="240" w:lineRule="atLeast"/>
      </w:pPr>
      <w:r w:rsidRPr="009427C4">
        <w:t>Представители Организатора торгов:</w:t>
      </w:r>
    </w:p>
    <w:p w:rsidR="00706412" w:rsidRPr="009427C4" w:rsidRDefault="009427C4" w:rsidP="00624FBE">
      <w:pPr>
        <w:pStyle w:val="21"/>
        <w:tabs>
          <w:tab w:val="left" w:pos="8328"/>
        </w:tabs>
        <w:spacing w:after="0" w:line="240" w:lineRule="atLeast"/>
      </w:pPr>
      <w:r w:rsidRPr="009427C4">
        <w:t>Борисова А.В. – председатель КУМИ</w:t>
      </w:r>
      <w:r w:rsidR="00624FBE" w:rsidRPr="009427C4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 xml:space="preserve">Щукина И.А. – начальник сектора по земельным ресурсам КУМИ; 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26692" w:rsidP="009427C4">
            <w:pPr>
              <w:snapToGrid w:val="0"/>
              <w:jc w:val="both"/>
            </w:pPr>
            <w:proofErr w:type="spellStart"/>
            <w:r>
              <w:t>Гараев</w:t>
            </w:r>
            <w:proofErr w:type="spellEnd"/>
            <w:r>
              <w:t xml:space="preserve"> </w:t>
            </w:r>
            <w:proofErr w:type="spellStart"/>
            <w:r>
              <w:t>Вугар</w:t>
            </w:r>
            <w:proofErr w:type="spellEnd"/>
            <w:r>
              <w:t xml:space="preserve"> </w:t>
            </w:r>
            <w:proofErr w:type="spellStart"/>
            <w:r>
              <w:t>Усубали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26692" w:rsidP="00386DA7">
            <w:pPr>
              <w:snapToGrid w:val="0"/>
              <w:jc w:val="both"/>
            </w:pPr>
            <w:r>
              <w:t>19.10.2</w:t>
            </w:r>
            <w:r w:rsidR="00C95A1D" w:rsidRPr="009427C4">
              <w:t>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26692" w:rsidP="0089710B">
            <w:pPr>
              <w:snapToGrid w:val="0"/>
              <w:jc w:val="both"/>
            </w:pPr>
            <w:r>
              <w:t>04.10</w:t>
            </w:r>
            <w:r w:rsidR="00C95A1D" w:rsidRPr="009427C4">
              <w:t>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89710B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2B0C14" w:rsidRPr="009427C4" w:rsidTr="002B0C1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  <w:r>
              <w:t>2</w:t>
            </w: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2B0C14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2B0C14" w:rsidP="00AB59A3">
            <w:pPr>
              <w:snapToGrid w:val="0"/>
              <w:jc w:val="both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2B0C14" w:rsidP="009427C4">
            <w:pPr>
              <w:snapToGrid w:val="0"/>
              <w:jc w:val="both"/>
            </w:pPr>
            <w:r>
              <w:t>заявок 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2B0C14" w:rsidP="00386DA7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2B0C14" w:rsidP="0089710B">
            <w:pPr>
              <w:snapToGrid w:val="0"/>
              <w:jc w:val="both"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2B0C14" w:rsidP="0089710B">
            <w:pPr>
              <w:snapToGrid w:val="0"/>
              <w:jc w:val="both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</w:p>
        </w:tc>
      </w:tr>
    </w:tbl>
    <w:p w:rsidR="00C95A1D" w:rsidRPr="009427C4" w:rsidRDefault="00C95A1D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 несостоявшимся: ЛОТ №1 ввиду подачи</w:t>
      </w:r>
      <w:r w:rsidR="00EC34B6">
        <w:t xml:space="preserve"> только</w:t>
      </w:r>
      <w:r>
        <w:t xml:space="preserve"> одной заявки на участие в аукционе, ЛОТ №2 ввиду отсутствия поданных заявок.</w:t>
      </w:r>
    </w:p>
    <w:p w:rsidR="002B0C14" w:rsidRDefault="002B0C14" w:rsidP="002B0C14">
      <w:pPr>
        <w:ind w:left="-142" w:firstLine="426"/>
        <w:jc w:val="both"/>
      </w:pPr>
      <w:r>
        <w:t xml:space="preserve">Признать гр. </w:t>
      </w:r>
      <w:proofErr w:type="spellStart"/>
      <w:r>
        <w:t>Гараева</w:t>
      </w:r>
      <w:proofErr w:type="spellEnd"/>
      <w:r>
        <w:t xml:space="preserve"> </w:t>
      </w:r>
      <w:proofErr w:type="spellStart"/>
      <w:r>
        <w:t>Вугара</w:t>
      </w:r>
      <w:proofErr w:type="spellEnd"/>
      <w:r>
        <w:t xml:space="preserve"> </w:t>
      </w:r>
      <w:proofErr w:type="spellStart"/>
      <w:r>
        <w:t>Усубали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единственным участником аукциона </w:t>
      </w:r>
      <w:r w:rsidR="00EC34B6">
        <w:t xml:space="preserve">(ЛОТ№1) </w:t>
      </w:r>
      <w:r>
        <w:t xml:space="preserve">на право заключения договора аренды земельного участка, расположенного по адресу: </w:t>
      </w:r>
      <w:r w:rsidR="00EC34B6" w:rsidRPr="00EC34B6">
        <w:t xml:space="preserve">Нижегородская область, </w:t>
      </w:r>
      <w:r w:rsidRPr="00EC34B6">
        <w:t>город Кулебаки, тер. ГМ ул.Войкова, во дворе дома №19, гараж №2,</w:t>
      </w:r>
      <w:r>
        <w:t xml:space="preserve"> по начальной цене предмета аукциона </w:t>
      </w:r>
      <w:r w:rsidRPr="002B0C14">
        <w:rPr>
          <w:b/>
        </w:rPr>
        <w:t>7000 (</w:t>
      </w:r>
      <w:r>
        <w:t xml:space="preserve">Семь тысяч) рублей. </w:t>
      </w:r>
    </w:p>
    <w:p w:rsidR="002B0C14" w:rsidRDefault="002B0C14" w:rsidP="002B0C14">
      <w:pPr>
        <w:ind w:firstLine="708"/>
        <w:jc w:val="both"/>
      </w:pPr>
      <w:r>
        <w:t xml:space="preserve">Направить гр. </w:t>
      </w:r>
      <w:proofErr w:type="spellStart"/>
      <w:r>
        <w:t>Гураеву</w:t>
      </w:r>
      <w:proofErr w:type="spellEnd"/>
      <w:r>
        <w:t xml:space="preserve"> </w:t>
      </w:r>
      <w:proofErr w:type="spellStart"/>
      <w:r>
        <w:t>Вугару</w:t>
      </w:r>
      <w:proofErr w:type="spellEnd"/>
      <w:r>
        <w:t xml:space="preserve"> </w:t>
      </w:r>
      <w:proofErr w:type="spellStart"/>
      <w:r>
        <w:t>Усубали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B0C14" w:rsidRDefault="002B0C14" w:rsidP="00706412">
      <w:pPr>
        <w:ind w:firstLine="708"/>
        <w:jc w:val="both"/>
      </w:pPr>
    </w:p>
    <w:p w:rsidR="002B0C14" w:rsidRPr="009427C4" w:rsidRDefault="002B0C14" w:rsidP="00706412">
      <w:pPr>
        <w:ind w:firstLine="708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9427C4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2B0C14" w:rsidRPr="009427C4" w:rsidRDefault="002B0C14" w:rsidP="002B0C14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706412" w:rsidRPr="009427C4" w:rsidRDefault="00706412" w:rsidP="009427C4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2B0C14" w:rsidP="005822CC">
            <w:pPr>
              <w:jc w:val="both"/>
            </w:pPr>
            <w:r w:rsidRPr="009427C4"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92A94"/>
    <w:rsid w:val="00EC34B6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2017-10-27T08:44:00Z</cp:lastPrinted>
  <dcterms:created xsi:type="dcterms:W3CDTF">2004-09-01T05:47:00Z</dcterms:created>
  <dcterms:modified xsi:type="dcterms:W3CDTF">2017-10-27T08:47:00Z</dcterms:modified>
</cp:coreProperties>
</file>